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00" w:rsidRDefault="00E20774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1C8DF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7450573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C65E00" w:rsidRDefault="00E20774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C65E00" w:rsidRDefault="00E20774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C65E00" w:rsidRDefault="00E20774">
      <w:pPr>
        <w:jc w:val="both"/>
        <w:rPr>
          <w:rFonts w:ascii="Times New Roman" w:eastAsia="Times New Roman" w:hAnsi="Times New Roman"/>
          <w:b/>
          <w:sz w:val="24"/>
          <w:szCs w:val="30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Procedimenti fissati all’udienza del 23.11.2020, che saranno trattati secondo gli orari per ciascuno indicati. I procedimenti</w:t>
      </w:r>
      <w:r>
        <w:rPr>
          <w:rFonts w:ascii="Times New Roman" w:eastAsia="Times New Roman" w:hAnsi="Times New Roman"/>
          <w:b/>
          <w:sz w:val="24"/>
          <w:szCs w:val="30"/>
          <w:lang w:eastAsia="it-IT"/>
        </w:rPr>
        <w:t xml:space="preserve"> non indicati nel sotto riportato elenco verranno rinviati con provvedimento reso in udienza a partire dalle ore 9.00.</w:t>
      </w:r>
    </w:p>
    <w:tbl>
      <w:tblPr>
        <w:tblW w:w="4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418"/>
        <w:gridCol w:w="2977"/>
      </w:tblGrid>
      <w:tr w:rsidR="00163007" w:rsidTr="0016300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TRIB.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//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9.00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//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9.30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943/14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9.30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ore 9.45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15/14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10.15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40"/>
              </w:rPr>
              <w:t xml:space="preserve">ore 10.45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40"/>
              </w:rPr>
              <w:t>ore 11.15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197/19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11.45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738/18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12.00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12.30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1023/16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12.35  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864/15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ore 12.45 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272/20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12.50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730/20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13.00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693/20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13.05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564/20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13.10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408/14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13.15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737/19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13.20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993/20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13.25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468/19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13.30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25/20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13.35</w:t>
            </w:r>
          </w:p>
        </w:tc>
      </w:tr>
      <w:tr w:rsidR="00163007" w:rsidTr="0016300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007" w:rsidRDefault="001630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664/19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07" w:rsidRDefault="001630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13.40</w:t>
            </w:r>
          </w:p>
        </w:tc>
      </w:tr>
    </w:tbl>
    <w:p w:rsidR="00C65E00" w:rsidRDefault="00E20774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Si trasmetta al Pubblico Ministero, al Consiglio dell’Ordine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degli Avvocati di Tempio Pausania e alla Camera Penale della Gallura.</w:t>
      </w:r>
    </w:p>
    <w:p w:rsidR="00C65E00" w:rsidRDefault="00E20774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18.11.2020</w:t>
      </w:r>
    </w:p>
    <w:p w:rsidR="00C65E00" w:rsidRDefault="00E20774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C65E00" w:rsidRDefault="00E20774">
      <w:pPr>
        <w:spacing w:after="0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   </w:t>
      </w:r>
    </w:p>
    <w:sectPr w:rsidR="00C65E00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74" w:rsidRDefault="00E20774">
      <w:pPr>
        <w:spacing w:after="0"/>
      </w:pPr>
      <w:r>
        <w:separator/>
      </w:r>
    </w:p>
  </w:endnote>
  <w:endnote w:type="continuationSeparator" w:id="0">
    <w:p w:rsidR="00E20774" w:rsidRDefault="00E20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E2" w:rsidRDefault="00E2077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74" w:rsidRDefault="00E2077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20774" w:rsidRDefault="00E207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5E00"/>
    <w:rsid w:val="00163007"/>
    <w:rsid w:val="00296480"/>
    <w:rsid w:val="00C65E00"/>
    <w:rsid w:val="00E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2020-11-18T12:49:00Z</cp:lastPrinted>
  <dcterms:created xsi:type="dcterms:W3CDTF">2020-11-21T06:54:00Z</dcterms:created>
  <dcterms:modified xsi:type="dcterms:W3CDTF">2020-11-21T06:56:00Z</dcterms:modified>
</cp:coreProperties>
</file>