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20239C" w:rsidRDefault="00FC0410" w:rsidP="0020239C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68414066" r:id="rId10"/>
        </w:pict>
      </w:r>
      <w:r w:rsidR="001E32AC" w:rsidRPr="002023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A865FE" w:rsidRPr="002023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124A48" w:rsidRPr="002023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TRIBUNALE ORDINARIO DI </w:t>
      </w:r>
      <w:r w:rsidR="003973B5" w:rsidRPr="002023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TEMPIO PAUSANIA</w:t>
      </w:r>
    </w:p>
    <w:p w:rsidR="00124A48" w:rsidRPr="0020239C" w:rsidRDefault="00124A48" w:rsidP="0020239C">
      <w:pPr>
        <w:keepNext/>
        <w:tabs>
          <w:tab w:val="left" w:pos="538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  <w:r w:rsidRPr="0020239C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>Sezione Penale</w:t>
      </w:r>
    </w:p>
    <w:p w:rsidR="00A865FE" w:rsidRPr="0020239C" w:rsidRDefault="00A865FE" w:rsidP="0020239C">
      <w:pPr>
        <w:tabs>
          <w:tab w:val="left" w:pos="538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62823" w:rsidRPr="0020239C" w:rsidRDefault="00E62823" w:rsidP="0020239C">
      <w:pPr>
        <w:tabs>
          <w:tab w:val="left" w:pos="538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20239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Il Giudice,</w:t>
      </w:r>
    </w:p>
    <w:p w:rsidR="00E62823" w:rsidRPr="0020239C" w:rsidRDefault="00E62823" w:rsidP="0020239C">
      <w:pPr>
        <w:tabs>
          <w:tab w:val="left" w:pos="5387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0239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visto 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provvedimento adottato dal Presidente del Tribunale il </w:t>
      </w:r>
      <w:r w:rsidR="007F3259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2.9.2020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, relativo a</w:t>
      </w:r>
      <w:r w:rsidR="007F3259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“COVID-19, norme precauzionali in materia di tutela della salute”</w:t>
      </w:r>
      <w:r w:rsidR="001F7F73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nel quale si stabilisce </w:t>
      </w:r>
      <w:r w:rsidR="001F7F73" w:rsidRPr="002023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la celebrazione delle udienze a porte chiuse, secondo quanto disposto dall’art. 472 co. 3 c.p.p.</w:t>
      </w:r>
      <w:r w:rsidR="001F7F73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77906" w:rsidRPr="0020239C" w:rsidRDefault="00875D8A" w:rsidP="0020239C">
      <w:pPr>
        <w:tabs>
          <w:tab w:val="left" w:pos="538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39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="00DD53A5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la necessità di</w:t>
      </w:r>
      <w:r w:rsidR="00A12534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ottare modalità</w:t>
      </w:r>
      <w:r w:rsidR="00A12534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di organizzazione</w:t>
      </w:r>
      <w:r w:rsidR="00A12534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ell</w:t>
      </w:r>
      <w:r w:rsidR="00A12534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’udienza 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tali da</w:t>
      </w:r>
      <w:r w:rsidR="00A12534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temperare</w:t>
      </w:r>
      <w:r w:rsidR="00A12534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F3259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la prosecuzione</w:t>
      </w:r>
      <w:r w:rsidR="00DD53A5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dell’attività giudiziaria con l’esigenza di 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prevenire la diffusione del contagio da COVID-19</w:t>
      </w:r>
      <w:r w:rsidR="00F37DFB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875D8A" w:rsidRPr="0020239C" w:rsidRDefault="00875D8A" w:rsidP="0020239C">
      <w:pPr>
        <w:tabs>
          <w:tab w:val="left" w:pos="538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39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 w:rsidR="00A50D46" w:rsidRPr="0020239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 w:rsidR="00A50D46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</w:t>
      </w:r>
      <w:r w:rsidR="007F3259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osservare </w:t>
      </w:r>
      <w:r w:rsidR="00313E30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una calendarizzazione oraria</w:t>
      </w:r>
      <w:r w:rsidR="007F3259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nella trattazione dei singoli procedimenti al fine di evitare assembramenti negli spazi comuni del Palazzo di giustizia</w:t>
      </w:r>
      <w:r w:rsidR="00313E30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F3259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(laddove necessario, anche attraverso la riduzione del 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numero di processi </w:t>
      </w:r>
      <w:r w:rsidR="00836AF1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che possono essere celebrati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36AF1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ogni singola udienza</w:t>
      </w:r>
      <w:r w:rsidR="007F3259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6228D9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52F43" w:rsidRPr="0020239C" w:rsidRDefault="003973B5" w:rsidP="0020239C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023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DISPONE</w:t>
      </w:r>
    </w:p>
    <w:p w:rsidR="00220601" w:rsidRPr="0020239C" w:rsidRDefault="003B784E" w:rsidP="0020239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prospetto di organizzazione dell’udienza</w:t>
      </w:r>
      <w:r w:rsidRPr="002023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CA118B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 w:rsidR="00456DFD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la dott.ssa Camilla Tesi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0049B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terrà </w:t>
      </w:r>
      <w:r w:rsidR="00E5687F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E5687F" w:rsidRPr="002023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="00CF62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1</w:t>
      </w:r>
      <w:r w:rsidR="00430C85" w:rsidRPr="002023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.1</w:t>
      </w:r>
      <w:r w:rsidR="00CF62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2</w:t>
      </w:r>
      <w:r w:rsidR="0088589D" w:rsidRPr="002023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.2020</w:t>
      </w:r>
      <w:r w:rsidR="00AF1BC5" w:rsidRPr="002023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di seguito indicato, sia trasmesso al Pubblico Ministero</w:t>
      </w:r>
      <w:r w:rsidR="0017138D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Consiglio dell’Ordine degli Avvocati di </w:t>
      </w:r>
      <w:r w:rsidR="003973B5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 w:rsidR="0017138D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alla Camera Penale della Gallura</w:t>
      </w:r>
      <w:r w:rsidR="001D4192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B6462B" w:rsidRPr="0020239C" w:rsidRDefault="00B6462B" w:rsidP="0020239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2023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 procedimenti non indicati verranno rinviati con provvedimento reso in</w:t>
      </w:r>
      <w:r w:rsidR="00FF6FFC" w:rsidRPr="002023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="00CF62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udienza a partire dalle ore 9.15</w:t>
      </w:r>
      <w:r w:rsidRPr="002023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.</w:t>
      </w:r>
    </w:p>
    <w:p w:rsidR="00A35592" w:rsidRPr="0020239C" w:rsidRDefault="00A35592" w:rsidP="0020239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1645" w:rsidRPr="0020239C" w:rsidRDefault="00B41645" w:rsidP="0020239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F61464" w:rsidRPr="0020239C" w:rsidTr="00A23C7F">
        <w:tc>
          <w:tcPr>
            <w:tcW w:w="656" w:type="dxa"/>
          </w:tcPr>
          <w:p w:rsidR="00F61464" w:rsidRPr="0020239C" w:rsidRDefault="00F61464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1891" w:type="dxa"/>
          </w:tcPr>
          <w:p w:rsidR="00F61464" w:rsidRPr="0020239C" w:rsidRDefault="00F61464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F61464" w:rsidRPr="0020239C" w:rsidRDefault="00F61464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F61464" w:rsidRPr="0020239C" w:rsidRDefault="00F61464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ORA</w:t>
            </w:r>
          </w:p>
        </w:tc>
      </w:tr>
      <w:tr w:rsidR="00F61464" w:rsidRPr="0020239C" w:rsidTr="00A23C7F">
        <w:tc>
          <w:tcPr>
            <w:tcW w:w="656" w:type="dxa"/>
          </w:tcPr>
          <w:p w:rsidR="00F61464" w:rsidRPr="0020239C" w:rsidRDefault="00F61464" w:rsidP="00CF62F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891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924/2019</w:t>
            </w:r>
          </w:p>
        </w:tc>
        <w:tc>
          <w:tcPr>
            <w:tcW w:w="1795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899/2020</w:t>
            </w:r>
          </w:p>
        </w:tc>
        <w:tc>
          <w:tcPr>
            <w:tcW w:w="839" w:type="dxa"/>
          </w:tcPr>
          <w:p w:rsidR="00F61464" w:rsidRPr="008A5F63" w:rsidRDefault="00F61464" w:rsidP="008A5F6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8A5F63">
              <w:rPr>
                <w:rFonts w:ascii="Times New Roman" w:eastAsia="Times New Roman" w:hAnsi="Times New Roman" w:cs="Times New Roman"/>
                <w:bCs/>
                <w:lang w:eastAsia="it-IT"/>
              </w:rPr>
              <w:t>9.25</w:t>
            </w:r>
          </w:p>
        </w:tc>
      </w:tr>
      <w:tr w:rsidR="00F61464" w:rsidRPr="0020239C" w:rsidTr="00A23C7F">
        <w:tc>
          <w:tcPr>
            <w:tcW w:w="656" w:type="dxa"/>
          </w:tcPr>
          <w:p w:rsidR="00F61464" w:rsidRPr="0020239C" w:rsidRDefault="00F61464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891" w:type="dxa"/>
          </w:tcPr>
          <w:p w:rsidR="00F61464" w:rsidRPr="00967227" w:rsidRDefault="00F61464" w:rsidP="0096722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967227">
              <w:rPr>
                <w:rFonts w:ascii="Times New Roman" w:hAnsi="Times New Roman" w:cs="Times New Roman"/>
              </w:rPr>
              <w:t>59/2016</w:t>
            </w:r>
          </w:p>
        </w:tc>
        <w:tc>
          <w:tcPr>
            <w:tcW w:w="1795" w:type="dxa"/>
          </w:tcPr>
          <w:p w:rsidR="00F61464" w:rsidRPr="00967227" w:rsidRDefault="00F61464" w:rsidP="0096722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967227">
              <w:rPr>
                <w:rFonts w:ascii="Times New Roman" w:hAnsi="Times New Roman" w:cs="Times New Roman"/>
              </w:rPr>
              <w:t>751/2017</w:t>
            </w:r>
          </w:p>
        </w:tc>
        <w:tc>
          <w:tcPr>
            <w:tcW w:w="839" w:type="dxa"/>
          </w:tcPr>
          <w:p w:rsidR="00F61464" w:rsidRPr="008A5F63" w:rsidRDefault="00F61464" w:rsidP="008A5F6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8A5F63">
              <w:rPr>
                <w:rFonts w:ascii="Times New Roman" w:eastAsia="Times New Roman" w:hAnsi="Times New Roman" w:cs="Times New Roman"/>
                <w:bCs/>
                <w:lang w:eastAsia="it-IT"/>
              </w:rPr>
              <w:t>9.30</w:t>
            </w:r>
          </w:p>
        </w:tc>
      </w:tr>
      <w:tr w:rsidR="00F61464" w:rsidRPr="0020239C" w:rsidTr="00A23C7F">
        <w:tc>
          <w:tcPr>
            <w:tcW w:w="656" w:type="dxa"/>
          </w:tcPr>
          <w:p w:rsidR="00F61464" w:rsidRPr="0020239C" w:rsidRDefault="00F61464" w:rsidP="00773E4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891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91/2019</w:t>
            </w:r>
          </w:p>
        </w:tc>
        <w:tc>
          <w:tcPr>
            <w:tcW w:w="1795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585/2020</w:t>
            </w:r>
          </w:p>
        </w:tc>
        <w:tc>
          <w:tcPr>
            <w:tcW w:w="839" w:type="dxa"/>
          </w:tcPr>
          <w:p w:rsidR="00F61464" w:rsidRPr="008A5F63" w:rsidRDefault="00F61464" w:rsidP="008A5F6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8A5F63">
              <w:rPr>
                <w:rFonts w:ascii="Times New Roman" w:eastAsia="Times New Roman" w:hAnsi="Times New Roman" w:cs="Times New Roman"/>
                <w:bCs/>
                <w:lang w:eastAsia="it-IT"/>
              </w:rPr>
              <w:t>9.35</w:t>
            </w:r>
          </w:p>
        </w:tc>
      </w:tr>
      <w:tr w:rsidR="00F61464" w:rsidRPr="0020239C" w:rsidTr="00A23C7F">
        <w:tc>
          <w:tcPr>
            <w:tcW w:w="656" w:type="dxa"/>
          </w:tcPr>
          <w:p w:rsidR="00F61464" w:rsidRPr="0020239C" w:rsidRDefault="00F61464" w:rsidP="00773E4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891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51/2019</w:t>
            </w:r>
          </w:p>
        </w:tc>
        <w:tc>
          <w:tcPr>
            <w:tcW w:w="1795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584/2020</w:t>
            </w:r>
          </w:p>
        </w:tc>
        <w:tc>
          <w:tcPr>
            <w:tcW w:w="839" w:type="dxa"/>
          </w:tcPr>
          <w:p w:rsidR="00F61464" w:rsidRPr="008A5F63" w:rsidRDefault="00F61464" w:rsidP="008A5F6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8A5F63">
              <w:rPr>
                <w:rFonts w:ascii="Times New Roman" w:hAnsi="Times New Roman" w:cs="Times New Roman"/>
                <w:smallCaps/>
              </w:rPr>
              <w:t>9.40</w:t>
            </w:r>
          </w:p>
        </w:tc>
      </w:tr>
      <w:tr w:rsidR="00F61464" w:rsidRPr="0020239C" w:rsidTr="00A23C7F">
        <w:tc>
          <w:tcPr>
            <w:tcW w:w="656" w:type="dxa"/>
          </w:tcPr>
          <w:p w:rsidR="00F61464" w:rsidRPr="0020239C" w:rsidRDefault="00F61464" w:rsidP="00EE6D1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891" w:type="dxa"/>
          </w:tcPr>
          <w:p w:rsidR="00F61464" w:rsidRPr="00967227" w:rsidRDefault="00F61464" w:rsidP="0096722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967227">
              <w:rPr>
                <w:rFonts w:ascii="Times New Roman" w:hAnsi="Times New Roman" w:cs="Times New Roman"/>
              </w:rPr>
              <w:t>3153/2018</w:t>
            </w:r>
          </w:p>
        </w:tc>
        <w:tc>
          <w:tcPr>
            <w:tcW w:w="1795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897/2020</w:t>
            </w:r>
          </w:p>
        </w:tc>
        <w:tc>
          <w:tcPr>
            <w:tcW w:w="839" w:type="dxa"/>
          </w:tcPr>
          <w:p w:rsidR="00F61464" w:rsidRPr="008A5F63" w:rsidRDefault="00F61464" w:rsidP="008A5F6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8A5F63">
              <w:rPr>
                <w:rFonts w:ascii="Times New Roman" w:eastAsia="Times New Roman" w:hAnsi="Times New Roman" w:cs="Times New Roman"/>
                <w:bCs/>
                <w:lang w:eastAsia="it-IT"/>
              </w:rPr>
              <w:t>9.45</w:t>
            </w:r>
          </w:p>
        </w:tc>
      </w:tr>
      <w:tr w:rsidR="00F61464" w:rsidRPr="0020239C" w:rsidTr="00A23C7F">
        <w:tc>
          <w:tcPr>
            <w:tcW w:w="656" w:type="dxa"/>
          </w:tcPr>
          <w:p w:rsidR="00F61464" w:rsidRPr="0020239C" w:rsidRDefault="00F61464" w:rsidP="00B853B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891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120/2018</w:t>
            </w:r>
          </w:p>
        </w:tc>
        <w:tc>
          <w:tcPr>
            <w:tcW w:w="1795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894/2020</w:t>
            </w:r>
          </w:p>
        </w:tc>
        <w:tc>
          <w:tcPr>
            <w:tcW w:w="839" w:type="dxa"/>
          </w:tcPr>
          <w:p w:rsidR="00F61464" w:rsidRPr="008A5F63" w:rsidRDefault="00F61464" w:rsidP="008A5F6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8A5F63">
              <w:rPr>
                <w:rFonts w:ascii="Times New Roman" w:hAnsi="Times New Roman" w:cs="Times New Roman"/>
              </w:rPr>
              <w:t>9.50</w:t>
            </w:r>
          </w:p>
        </w:tc>
      </w:tr>
      <w:tr w:rsidR="00F61464" w:rsidRPr="0020239C" w:rsidTr="00A23C7F">
        <w:tc>
          <w:tcPr>
            <w:tcW w:w="656" w:type="dxa"/>
          </w:tcPr>
          <w:p w:rsidR="00F61464" w:rsidRPr="0020239C" w:rsidRDefault="00F61464" w:rsidP="00B853B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891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2451/2019</w:t>
            </w:r>
          </w:p>
        </w:tc>
        <w:tc>
          <w:tcPr>
            <w:tcW w:w="1795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869/2020</w:t>
            </w:r>
          </w:p>
        </w:tc>
        <w:tc>
          <w:tcPr>
            <w:tcW w:w="839" w:type="dxa"/>
          </w:tcPr>
          <w:p w:rsidR="00F61464" w:rsidRPr="008A5F63" w:rsidRDefault="00F61464" w:rsidP="008A5F6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8A5F63">
              <w:rPr>
                <w:rFonts w:ascii="Times New Roman" w:eastAsia="Times New Roman" w:hAnsi="Times New Roman" w:cs="Times New Roman"/>
                <w:bCs/>
                <w:lang w:eastAsia="it-IT"/>
              </w:rPr>
              <w:t>9.55</w:t>
            </w:r>
          </w:p>
        </w:tc>
      </w:tr>
      <w:tr w:rsidR="00F61464" w:rsidRPr="0020239C" w:rsidTr="00A23C7F">
        <w:tc>
          <w:tcPr>
            <w:tcW w:w="656" w:type="dxa"/>
          </w:tcPr>
          <w:p w:rsidR="00F61464" w:rsidRPr="0020239C" w:rsidRDefault="00F61464" w:rsidP="00B853B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891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3343/2018</w:t>
            </w:r>
          </w:p>
        </w:tc>
        <w:tc>
          <w:tcPr>
            <w:tcW w:w="1795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895/2020</w:t>
            </w:r>
          </w:p>
        </w:tc>
        <w:tc>
          <w:tcPr>
            <w:tcW w:w="839" w:type="dxa"/>
          </w:tcPr>
          <w:p w:rsidR="00F61464" w:rsidRPr="008A5F63" w:rsidRDefault="00F61464" w:rsidP="008A5F6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8A5F63">
              <w:rPr>
                <w:rFonts w:ascii="Times New Roman" w:eastAsia="Times New Roman" w:hAnsi="Times New Roman" w:cs="Times New Roman"/>
                <w:bCs/>
                <w:lang w:eastAsia="it-IT"/>
              </w:rPr>
              <w:t>10.00</w:t>
            </w:r>
          </w:p>
        </w:tc>
      </w:tr>
      <w:tr w:rsidR="00F61464" w:rsidRPr="0020239C" w:rsidTr="00B9211D">
        <w:trPr>
          <w:trHeight w:val="100"/>
        </w:trPr>
        <w:tc>
          <w:tcPr>
            <w:tcW w:w="656" w:type="dxa"/>
          </w:tcPr>
          <w:p w:rsidR="00F61464" w:rsidRPr="0020239C" w:rsidRDefault="00F61464" w:rsidP="008A5F6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891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3534/2018</w:t>
            </w:r>
          </w:p>
        </w:tc>
        <w:tc>
          <w:tcPr>
            <w:tcW w:w="1795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898/2020</w:t>
            </w:r>
          </w:p>
        </w:tc>
        <w:tc>
          <w:tcPr>
            <w:tcW w:w="839" w:type="dxa"/>
          </w:tcPr>
          <w:p w:rsidR="00F61464" w:rsidRPr="00FF545C" w:rsidRDefault="00F61464" w:rsidP="008A5F6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10.05</w:t>
            </w:r>
          </w:p>
        </w:tc>
      </w:tr>
      <w:tr w:rsidR="00F61464" w:rsidRPr="0020239C" w:rsidTr="00A23C7F">
        <w:tc>
          <w:tcPr>
            <w:tcW w:w="656" w:type="dxa"/>
          </w:tcPr>
          <w:p w:rsidR="00F61464" w:rsidRPr="0020239C" w:rsidRDefault="00F61464" w:rsidP="008A5F6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891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2651/2018</w:t>
            </w:r>
          </w:p>
        </w:tc>
        <w:tc>
          <w:tcPr>
            <w:tcW w:w="1795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503/2020</w:t>
            </w:r>
          </w:p>
        </w:tc>
        <w:tc>
          <w:tcPr>
            <w:tcW w:w="839" w:type="dxa"/>
          </w:tcPr>
          <w:p w:rsidR="00F61464" w:rsidRPr="00FF545C" w:rsidRDefault="00F61464" w:rsidP="008A5F6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10.10</w:t>
            </w:r>
          </w:p>
        </w:tc>
      </w:tr>
      <w:tr w:rsidR="00F61464" w:rsidRPr="0020239C" w:rsidTr="00A23C7F">
        <w:tc>
          <w:tcPr>
            <w:tcW w:w="656" w:type="dxa"/>
          </w:tcPr>
          <w:p w:rsidR="00F61464" w:rsidRPr="0020239C" w:rsidRDefault="00F61464" w:rsidP="008A5F6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1891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2561/2016</w:t>
            </w:r>
          </w:p>
        </w:tc>
        <w:tc>
          <w:tcPr>
            <w:tcW w:w="1795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423/2020</w:t>
            </w:r>
          </w:p>
        </w:tc>
        <w:tc>
          <w:tcPr>
            <w:tcW w:w="839" w:type="dxa"/>
          </w:tcPr>
          <w:p w:rsidR="00F61464" w:rsidRPr="00FF545C" w:rsidRDefault="00F61464" w:rsidP="008A5F6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10.15</w:t>
            </w:r>
          </w:p>
        </w:tc>
      </w:tr>
      <w:tr w:rsidR="00F61464" w:rsidRPr="0020239C" w:rsidTr="00A23C7F">
        <w:tc>
          <w:tcPr>
            <w:tcW w:w="656" w:type="dxa"/>
          </w:tcPr>
          <w:p w:rsidR="00F61464" w:rsidRPr="0020239C" w:rsidRDefault="00F61464" w:rsidP="007E7CA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891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60/2018</w:t>
            </w:r>
          </w:p>
        </w:tc>
        <w:tc>
          <w:tcPr>
            <w:tcW w:w="1795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960/2020</w:t>
            </w:r>
          </w:p>
        </w:tc>
        <w:tc>
          <w:tcPr>
            <w:tcW w:w="839" w:type="dxa"/>
          </w:tcPr>
          <w:p w:rsidR="00F61464" w:rsidRPr="009D25A9" w:rsidRDefault="00F61464" w:rsidP="009D25A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9D25A9">
              <w:rPr>
                <w:rFonts w:ascii="Times New Roman" w:eastAsia="Times New Roman" w:hAnsi="Times New Roman" w:cs="Times New Roman"/>
                <w:bCs/>
                <w:lang w:eastAsia="it-IT"/>
              </w:rPr>
              <w:t>10.20</w:t>
            </w:r>
          </w:p>
        </w:tc>
      </w:tr>
      <w:tr w:rsidR="00F61464" w:rsidRPr="0020239C" w:rsidTr="00A23C7F">
        <w:tc>
          <w:tcPr>
            <w:tcW w:w="656" w:type="dxa"/>
          </w:tcPr>
          <w:p w:rsidR="00F61464" w:rsidRPr="0020239C" w:rsidRDefault="00F61464" w:rsidP="009D25A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1891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1263/2017</w:t>
            </w:r>
          </w:p>
        </w:tc>
        <w:tc>
          <w:tcPr>
            <w:tcW w:w="1795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945/2018</w:t>
            </w:r>
          </w:p>
        </w:tc>
        <w:tc>
          <w:tcPr>
            <w:tcW w:w="839" w:type="dxa"/>
          </w:tcPr>
          <w:p w:rsidR="00F61464" w:rsidRPr="009D25A9" w:rsidRDefault="00F61464" w:rsidP="009D25A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9D25A9">
              <w:rPr>
                <w:rFonts w:ascii="Times New Roman" w:eastAsia="Times New Roman" w:hAnsi="Times New Roman" w:cs="Times New Roman"/>
                <w:bCs/>
                <w:lang w:eastAsia="it-IT"/>
              </w:rPr>
              <w:t>10.30</w:t>
            </w:r>
          </w:p>
        </w:tc>
      </w:tr>
      <w:tr w:rsidR="00F61464" w:rsidRPr="0020239C" w:rsidTr="00A23C7F">
        <w:tc>
          <w:tcPr>
            <w:tcW w:w="656" w:type="dxa"/>
          </w:tcPr>
          <w:p w:rsidR="00F61464" w:rsidRPr="0020239C" w:rsidRDefault="00F61464" w:rsidP="009D25A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1891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3740/2018</w:t>
            </w:r>
          </w:p>
        </w:tc>
        <w:tc>
          <w:tcPr>
            <w:tcW w:w="1795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137/2020</w:t>
            </w:r>
          </w:p>
        </w:tc>
        <w:tc>
          <w:tcPr>
            <w:tcW w:w="839" w:type="dxa"/>
          </w:tcPr>
          <w:p w:rsidR="00F61464" w:rsidRPr="0020239C" w:rsidRDefault="00F61464" w:rsidP="009D25A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11.10</w:t>
            </w:r>
          </w:p>
        </w:tc>
      </w:tr>
      <w:tr w:rsidR="00F61464" w:rsidRPr="0020239C" w:rsidTr="00A23C7F">
        <w:tc>
          <w:tcPr>
            <w:tcW w:w="656" w:type="dxa"/>
          </w:tcPr>
          <w:p w:rsidR="00F61464" w:rsidRPr="0020239C" w:rsidRDefault="00F61464" w:rsidP="009D25A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1891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701/2015</w:t>
            </w:r>
          </w:p>
        </w:tc>
        <w:tc>
          <w:tcPr>
            <w:tcW w:w="1795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337/2019</w:t>
            </w:r>
          </w:p>
        </w:tc>
        <w:tc>
          <w:tcPr>
            <w:tcW w:w="839" w:type="dxa"/>
          </w:tcPr>
          <w:p w:rsidR="00F61464" w:rsidRPr="0020239C" w:rsidRDefault="00F61464" w:rsidP="009D25A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11.15</w:t>
            </w:r>
          </w:p>
        </w:tc>
      </w:tr>
      <w:tr w:rsidR="00F61464" w:rsidRPr="0020239C" w:rsidTr="00C33415">
        <w:trPr>
          <w:trHeight w:val="352"/>
        </w:trPr>
        <w:tc>
          <w:tcPr>
            <w:tcW w:w="656" w:type="dxa"/>
          </w:tcPr>
          <w:p w:rsidR="00F61464" w:rsidRPr="0020239C" w:rsidRDefault="00F61464" w:rsidP="00DA582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1891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3101/2018</w:t>
            </w:r>
          </w:p>
        </w:tc>
        <w:tc>
          <w:tcPr>
            <w:tcW w:w="1795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497/2020</w:t>
            </w:r>
          </w:p>
        </w:tc>
        <w:tc>
          <w:tcPr>
            <w:tcW w:w="839" w:type="dxa"/>
          </w:tcPr>
          <w:p w:rsidR="00F61464" w:rsidRPr="0020239C" w:rsidRDefault="00F61464" w:rsidP="00DA582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</w:t>
            </w:r>
            <w:r w:rsidRPr="00202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</w:t>
            </w:r>
            <w:r w:rsidRPr="00202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0</w:t>
            </w:r>
          </w:p>
        </w:tc>
      </w:tr>
      <w:tr w:rsidR="00F61464" w:rsidRPr="0020239C" w:rsidTr="00A23C7F">
        <w:tc>
          <w:tcPr>
            <w:tcW w:w="656" w:type="dxa"/>
          </w:tcPr>
          <w:p w:rsidR="00F61464" w:rsidRPr="0020239C" w:rsidRDefault="00F61464" w:rsidP="00DA582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1891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2273/2018</w:t>
            </w:r>
          </w:p>
        </w:tc>
        <w:tc>
          <w:tcPr>
            <w:tcW w:w="1795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738/2018</w:t>
            </w:r>
          </w:p>
        </w:tc>
        <w:tc>
          <w:tcPr>
            <w:tcW w:w="839" w:type="dxa"/>
          </w:tcPr>
          <w:p w:rsidR="00F61464" w:rsidRPr="0014790C" w:rsidRDefault="00F61464" w:rsidP="00DA582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11.25</w:t>
            </w:r>
          </w:p>
        </w:tc>
      </w:tr>
      <w:tr w:rsidR="00F61464" w:rsidRPr="0020239C" w:rsidTr="00A23C7F">
        <w:tc>
          <w:tcPr>
            <w:tcW w:w="656" w:type="dxa"/>
          </w:tcPr>
          <w:p w:rsidR="00F61464" w:rsidRPr="0020239C" w:rsidRDefault="00F61464" w:rsidP="00DA582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1891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953/2016</w:t>
            </w:r>
          </w:p>
        </w:tc>
        <w:tc>
          <w:tcPr>
            <w:tcW w:w="1795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926/2020</w:t>
            </w:r>
          </w:p>
        </w:tc>
        <w:tc>
          <w:tcPr>
            <w:tcW w:w="839" w:type="dxa"/>
          </w:tcPr>
          <w:p w:rsidR="00F61464" w:rsidRPr="0014790C" w:rsidRDefault="00F61464" w:rsidP="00DA582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11.3</w:t>
            </w:r>
            <w:r w:rsidRPr="0014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0</w:t>
            </w:r>
          </w:p>
        </w:tc>
      </w:tr>
      <w:tr w:rsidR="00F61464" w:rsidRPr="0020239C" w:rsidTr="00A23C7F">
        <w:tc>
          <w:tcPr>
            <w:tcW w:w="656" w:type="dxa"/>
          </w:tcPr>
          <w:p w:rsidR="00F61464" w:rsidRPr="0020239C" w:rsidRDefault="00F61464" w:rsidP="00DA582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1891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3130/2018</w:t>
            </w:r>
          </w:p>
        </w:tc>
        <w:tc>
          <w:tcPr>
            <w:tcW w:w="1795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931/2020</w:t>
            </w:r>
          </w:p>
        </w:tc>
        <w:tc>
          <w:tcPr>
            <w:tcW w:w="839" w:type="dxa"/>
          </w:tcPr>
          <w:p w:rsidR="00F61464" w:rsidRPr="0014790C" w:rsidRDefault="00F61464" w:rsidP="00DA582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11.35</w:t>
            </w:r>
          </w:p>
        </w:tc>
      </w:tr>
      <w:tr w:rsidR="00F61464" w:rsidRPr="0020239C" w:rsidTr="004918F5">
        <w:trPr>
          <w:trHeight w:val="347"/>
        </w:trPr>
        <w:tc>
          <w:tcPr>
            <w:tcW w:w="656" w:type="dxa"/>
          </w:tcPr>
          <w:p w:rsidR="00F61464" w:rsidRPr="0020239C" w:rsidRDefault="00F61464" w:rsidP="00DA582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891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2823/2016</w:t>
            </w:r>
          </w:p>
        </w:tc>
        <w:tc>
          <w:tcPr>
            <w:tcW w:w="1795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921/2020</w:t>
            </w:r>
          </w:p>
        </w:tc>
        <w:tc>
          <w:tcPr>
            <w:tcW w:w="839" w:type="dxa"/>
          </w:tcPr>
          <w:p w:rsidR="00F61464" w:rsidRPr="0014790C" w:rsidRDefault="00F61464" w:rsidP="0035308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11.40</w:t>
            </w:r>
          </w:p>
        </w:tc>
      </w:tr>
      <w:tr w:rsidR="00F61464" w:rsidRPr="0020239C" w:rsidTr="004918F5">
        <w:trPr>
          <w:trHeight w:val="347"/>
        </w:trPr>
        <w:tc>
          <w:tcPr>
            <w:tcW w:w="656" w:type="dxa"/>
          </w:tcPr>
          <w:p w:rsidR="00F61464" w:rsidRPr="0020239C" w:rsidRDefault="00F61464" w:rsidP="0035308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>21</w:t>
            </w:r>
          </w:p>
        </w:tc>
        <w:tc>
          <w:tcPr>
            <w:tcW w:w="1891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124/2019</w:t>
            </w:r>
          </w:p>
        </w:tc>
        <w:tc>
          <w:tcPr>
            <w:tcW w:w="1795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924/2020</w:t>
            </w:r>
          </w:p>
        </w:tc>
        <w:tc>
          <w:tcPr>
            <w:tcW w:w="839" w:type="dxa"/>
          </w:tcPr>
          <w:p w:rsidR="00F61464" w:rsidRPr="0014790C" w:rsidRDefault="00F61464" w:rsidP="0035308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11.45</w:t>
            </w:r>
          </w:p>
        </w:tc>
      </w:tr>
      <w:tr w:rsidR="00F61464" w:rsidRPr="0020239C" w:rsidTr="004918F5">
        <w:trPr>
          <w:trHeight w:val="347"/>
        </w:trPr>
        <w:tc>
          <w:tcPr>
            <w:tcW w:w="656" w:type="dxa"/>
          </w:tcPr>
          <w:p w:rsidR="00F61464" w:rsidRPr="0020239C" w:rsidRDefault="00F61464" w:rsidP="0035308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1891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2764/2016</w:t>
            </w:r>
          </w:p>
        </w:tc>
        <w:tc>
          <w:tcPr>
            <w:tcW w:w="1795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928/2020</w:t>
            </w:r>
          </w:p>
        </w:tc>
        <w:tc>
          <w:tcPr>
            <w:tcW w:w="839" w:type="dxa"/>
          </w:tcPr>
          <w:p w:rsidR="00F61464" w:rsidRPr="0014790C" w:rsidRDefault="00F61464" w:rsidP="0035308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11.</w:t>
            </w:r>
            <w:r w:rsidRPr="0014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0</w:t>
            </w:r>
          </w:p>
        </w:tc>
      </w:tr>
      <w:tr w:rsidR="00F61464" w:rsidRPr="0020239C" w:rsidTr="004918F5">
        <w:trPr>
          <w:trHeight w:val="347"/>
        </w:trPr>
        <w:tc>
          <w:tcPr>
            <w:tcW w:w="656" w:type="dxa"/>
          </w:tcPr>
          <w:p w:rsidR="00F61464" w:rsidRPr="0020239C" w:rsidRDefault="00F61464" w:rsidP="0035308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1891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1100/2019</w:t>
            </w:r>
          </w:p>
        </w:tc>
        <w:tc>
          <w:tcPr>
            <w:tcW w:w="1795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929/2020</w:t>
            </w:r>
          </w:p>
        </w:tc>
        <w:tc>
          <w:tcPr>
            <w:tcW w:w="839" w:type="dxa"/>
          </w:tcPr>
          <w:p w:rsidR="00F61464" w:rsidRPr="0014790C" w:rsidRDefault="00F61464" w:rsidP="0035308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11.55</w:t>
            </w:r>
          </w:p>
        </w:tc>
      </w:tr>
      <w:tr w:rsidR="00F61464" w:rsidRPr="0020239C" w:rsidTr="004918F5">
        <w:trPr>
          <w:trHeight w:val="347"/>
        </w:trPr>
        <w:tc>
          <w:tcPr>
            <w:tcW w:w="656" w:type="dxa"/>
          </w:tcPr>
          <w:p w:rsidR="00F61464" w:rsidRPr="0020239C" w:rsidRDefault="00F61464" w:rsidP="0035308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1891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1653/2016</w:t>
            </w:r>
          </w:p>
        </w:tc>
        <w:tc>
          <w:tcPr>
            <w:tcW w:w="1795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927/2020</w:t>
            </w:r>
          </w:p>
        </w:tc>
        <w:tc>
          <w:tcPr>
            <w:tcW w:w="839" w:type="dxa"/>
          </w:tcPr>
          <w:p w:rsidR="00F61464" w:rsidRPr="0014790C" w:rsidRDefault="00F61464" w:rsidP="0035308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12.00</w:t>
            </w:r>
          </w:p>
        </w:tc>
      </w:tr>
      <w:tr w:rsidR="00F61464" w:rsidRPr="0020239C" w:rsidTr="004918F5">
        <w:trPr>
          <w:trHeight w:val="347"/>
        </w:trPr>
        <w:tc>
          <w:tcPr>
            <w:tcW w:w="656" w:type="dxa"/>
          </w:tcPr>
          <w:p w:rsidR="00F61464" w:rsidRPr="0020239C" w:rsidRDefault="00F61464" w:rsidP="0021556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1891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543/2019</w:t>
            </w:r>
          </w:p>
        </w:tc>
        <w:tc>
          <w:tcPr>
            <w:tcW w:w="1795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932/2020</w:t>
            </w:r>
          </w:p>
        </w:tc>
        <w:tc>
          <w:tcPr>
            <w:tcW w:w="839" w:type="dxa"/>
          </w:tcPr>
          <w:p w:rsidR="00F61464" w:rsidRPr="0014790C" w:rsidRDefault="00F61464" w:rsidP="0021556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12.05</w:t>
            </w:r>
          </w:p>
        </w:tc>
      </w:tr>
      <w:tr w:rsidR="00F61464" w:rsidRPr="0020239C" w:rsidTr="004918F5">
        <w:trPr>
          <w:trHeight w:val="347"/>
        </w:trPr>
        <w:tc>
          <w:tcPr>
            <w:tcW w:w="656" w:type="dxa"/>
          </w:tcPr>
          <w:p w:rsidR="00F61464" w:rsidRPr="0020239C" w:rsidRDefault="00F61464" w:rsidP="0021556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1891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1493/2018</w:t>
            </w:r>
          </w:p>
        </w:tc>
        <w:tc>
          <w:tcPr>
            <w:tcW w:w="1795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933/2020</w:t>
            </w:r>
          </w:p>
        </w:tc>
        <w:tc>
          <w:tcPr>
            <w:tcW w:w="839" w:type="dxa"/>
          </w:tcPr>
          <w:p w:rsidR="00F61464" w:rsidRPr="0014790C" w:rsidRDefault="00F61464" w:rsidP="0021556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14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</w:t>
            </w:r>
            <w:r w:rsidRPr="0014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0</w:t>
            </w:r>
          </w:p>
        </w:tc>
      </w:tr>
      <w:tr w:rsidR="00F61464" w:rsidRPr="0020239C" w:rsidTr="004918F5">
        <w:trPr>
          <w:trHeight w:val="347"/>
        </w:trPr>
        <w:tc>
          <w:tcPr>
            <w:tcW w:w="656" w:type="dxa"/>
          </w:tcPr>
          <w:p w:rsidR="00F61464" w:rsidRPr="0020239C" w:rsidRDefault="00F61464" w:rsidP="0021556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1891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2359/2008</w:t>
            </w:r>
          </w:p>
        </w:tc>
        <w:tc>
          <w:tcPr>
            <w:tcW w:w="1795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849/2013</w:t>
            </w:r>
          </w:p>
        </w:tc>
        <w:tc>
          <w:tcPr>
            <w:tcW w:w="839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12.15</w:t>
            </w:r>
          </w:p>
        </w:tc>
      </w:tr>
      <w:tr w:rsidR="00F61464" w:rsidRPr="0020239C" w:rsidTr="004918F5">
        <w:trPr>
          <w:trHeight w:val="347"/>
        </w:trPr>
        <w:tc>
          <w:tcPr>
            <w:tcW w:w="656" w:type="dxa"/>
          </w:tcPr>
          <w:p w:rsidR="00F61464" w:rsidRPr="0020239C" w:rsidRDefault="00F61464" w:rsidP="0021556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1891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3433/2016</w:t>
            </w:r>
          </w:p>
        </w:tc>
        <w:tc>
          <w:tcPr>
            <w:tcW w:w="1795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918/2020</w:t>
            </w:r>
          </w:p>
        </w:tc>
        <w:tc>
          <w:tcPr>
            <w:tcW w:w="839" w:type="dxa"/>
          </w:tcPr>
          <w:p w:rsidR="00F61464" w:rsidRPr="0014790C" w:rsidRDefault="00F61464" w:rsidP="0021556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13.00</w:t>
            </w:r>
          </w:p>
        </w:tc>
      </w:tr>
      <w:tr w:rsidR="00F61464" w:rsidRPr="0020239C" w:rsidTr="004918F5">
        <w:trPr>
          <w:trHeight w:val="347"/>
        </w:trPr>
        <w:tc>
          <w:tcPr>
            <w:tcW w:w="656" w:type="dxa"/>
          </w:tcPr>
          <w:p w:rsidR="00F61464" w:rsidRPr="0020239C" w:rsidRDefault="00F61464" w:rsidP="006C1E7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1891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1114/2019</w:t>
            </w:r>
          </w:p>
        </w:tc>
        <w:tc>
          <w:tcPr>
            <w:tcW w:w="1795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930/2020</w:t>
            </w:r>
          </w:p>
        </w:tc>
        <w:tc>
          <w:tcPr>
            <w:tcW w:w="839" w:type="dxa"/>
          </w:tcPr>
          <w:p w:rsidR="00F61464" w:rsidRPr="0014790C" w:rsidRDefault="00F61464" w:rsidP="006C1E7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13.05</w:t>
            </w:r>
          </w:p>
        </w:tc>
      </w:tr>
      <w:tr w:rsidR="00F61464" w:rsidRPr="0020239C" w:rsidTr="004918F5">
        <w:trPr>
          <w:trHeight w:val="347"/>
        </w:trPr>
        <w:tc>
          <w:tcPr>
            <w:tcW w:w="656" w:type="dxa"/>
          </w:tcPr>
          <w:p w:rsidR="00F61464" w:rsidRPr="0020239C" w:rsidRDefault="00F61464" w:rsidP="006C1E7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1891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2943/2017</w:t>
            </w:r>
          </w:p>
        </w:tc>
        <w:tc>
          <w:tcPr>
            <w:tcW w:w="1795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833/2020</w:t>
            </w:r>
          </w:p>
        </w:tc>
        <w:tc>
          <w:tcPr>
            <w:tcW w:w="839" w:type="dxa"/>
          </w:tcPr>
          <w:p w:rsidR="00F61464" w:rsidRPr="0014790C" w:rsidRDefault="00F61464" w:rsidP="006C1E7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13.10</w:t>
            </w:r>
          </w:p>
        </w:tc>
      </w:tr>
      <w:tr w:rsidR="00F61464" w:rsidRPr="0020239C" w:rsidTr="004918F5">
        <w:trPr>
          <w:trHeight w:val="347"/>
        </w:trPr>
        <w:tc>
          <w:tcPr>
            <w:tcW w:w="656" w:type="dxa"/>
          </w:tcPr>
          <w:p w:rsidR="00F61464" w:rsidRDefault="00F61464" w:rsidP="006C1E7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31</w:t>
            </w:r>
          </w:p>
        </w:tc>
        <w:tc>
          <w:tcPr>
            <w:tcW w:w="1891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43/2018</w:t>
            </w:r>
          </w:p>
        </w:tc>
        <w:tc>
          <w:tcPr>
            <w:tcW w:w="1795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920/2020</w:t>
            </w:r>
          </w:p>
        </w:tc>
        <w:tc>
          <w:tcPr>
            <w:tcW w:w="839" w:type="dxa"/>
          </w:tcPr>
          <w:p w:rsidR="00F61464" w:rsidRPr="0014790C" w:rsidRDefault="00F61464" w:rsidP="006C1E76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13.15</w:t>
            </w:r>
          </w:p>
        </w:tc>
      </w:tr>
      <w:tr w:rsidR="00F61464" w:rsidRPr="0020239C" w:rsidTr="004918F5">
        <w:trPr>
          <w:trHeight w:val="347"/>
        </w:trPr>
        <w:tc>
          <w:tcPr>
            <w:tcW w:w="656" w:type="dxa"/>
          </w:tcPr>
          <w:p w:rsidR="00F61464" w:rsidRDefault="00F61464" w:rsidP="0014790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32</w:t>
            </w:r>
          </w:p>
        </w:tc>
        <w:tc>
          <w:tcPr>
            <w:tcW w:w="1891" w:type="dxa"/>
          </w:tcPr>
          <w:p w:rsidR="00F61464" w:rsidRPr="00967227" w:rsidRDefault="00F61464" w:rsidP="00581E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227">
              <w:rPr>
                <w:rFonts w:ascii="Times New Roman" w:hAnsi="Times New Roman" w:cs="Times New Roman"/>
              </w:rPr>
              <w:t>2834/2015</w:t>
            </w:r>
          </w:p>
        </w:tc>
        <w:tc>
          <w:tcPr>
            <w:tcW w:w="1795" w:type="dxa"/>
          </w:tcPr>
          <w:p w:rsidR="00F61464" w:rsidRPr="00967227" w:rsidRDefault="00F61464" w:rsidP="0096722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67227">
              <w:rPr>
                <w:rFonts w:ascii="Times New Roman" w:hAnsi="Times New Roman" w:cs="Times New Roman"/>
              </w:rPr>
              <w:t>925/2020</w:t>
            </w:r>
          </w:p>
        </w:tc>
        <w:tc>
          <w:tcPr>
            <w:tcW w:w="839" w:type="dxa"/>
          </w:tcPr>
          <w:p w:rsidR="00F61464" w:rsidRPr="0014790C" w:rsidRDefault="00F61464" w:rsidP="0014790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14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3.2</w:t>
            </w:r>
            <w:r w:rsidRPr="0014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0</w:t>
            </w:r>
          </w:p>
        </w:tc>
      </w:tr>
      <w:tr w:rsidR="00F61464" w:rsidRPr="0020239C" w:rsidTr="004918F5">
        <w:trPr>
          <w:trHeight w:val="347"/>
        </w:trPr>
        <w:tc>
          <w:tcPr>
            <w:tcW w:w="656" w:type="dxa"/>
          </w:tcPr>
          <w:p w:rsidR="00F61464" w:rsidRDefault="00F61464" w:rsidP="0014790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33</w:t>
            </w:r>
          </w:p>
        </w:tc>
        <w:tc>
          <w:tcPr>
            <w:tcW w:w="1891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833/2013</w:t>
            </w:r>
          </w:p>
        </w:tc>
        <w:tc>
          <w:tcPr>
            <w:tcW w:w="1795" w:type="dxa"/>
          </w:tcPr>
          <w:p w:rsidR="00F61464" w:rsidRPr="00967227" w:rsidRDefault="00F61464" w:rsidP="0096722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784/2016</w:t>
            </w:r>
          </w:p>
        </w:tc>
        <w:tc>
          <w:tcPr>
            <w:tcW w:w="839" w:type="dxa"/>
          </w:tcPr>
          <w:p w:rsidR="00F61464" w:rsidRPr="0014790C" w:rsidRDefault="00F61464" w:rsidP="0014790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13.25</w:t>
            </w:r>
          </w:p>
        </w:tc>
      </w:tr>
      <w:tr w:rsidR="00F61464" w:rsidRPr="0020239C" w:rsidTr="004918F5">
        <w:trPr>
          <w:trHeight w:val="347"/>
        </w:trPr>
        <w:tc>
          <w:tcPr>
            <w:tcW w:w="656" w:type="dxa"/>
          </w:tcPr>
          <w:p w:rsidR="00F61464" w:rsidRDefault="00F61464" w:rsidP="0014790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34</w:t>
            </w:r>
          </w:p>
        </w:tc>
        <w:tc>
          <w:tcPr>
            <w:tcW w:w="1891" w:type="dxa"/>
          </w:tcPr>
          <w:p w:rsidR="00F61464" w:rsidRPr="00967227" w:rsidRDefault="00F61464" w:rsidP="00967227">
            <w:pPr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1496/2014</w:t>
            </w:r>
          </w:p>
        </w:tc>
        <w:tc>
          <w:tcPr>
            <w:tcW w:w="1795" w:type="dxa"/>
          </w:tcPr>
          <w:p w:rsidR="00F61464" w:rsidRPr="00967227" w:rsidRDefault="00F61464" w:rsidP="0096722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967227">
              <w:rPr>
                <w:rFonts w:ascii="Times New Roman" w:hAnsi="Times New Roman" w:cs="Times New Roman"/>
              </w:rPr>
              <w:t>238/2018</w:t>
            </w:r>
          </w:p>
        </w:tc>
        <w:tc>
          <w:tcPr>
            <w:tcW w:w="839" w:type="dxa"/>
          </w:tcPr>
          <w:p w:rsidR="00F61464" w:rsidRDefault="00F61464" w:rsidP="0014790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13.30</w:t>
            </w:r>
          </w:p>
        </w:tc>
      </w:tr>
      <w:bookmarkEnd w:id="0"/>
    </w:tbl>
    <w:p w:rsidR="00CC2259" w:rsidRPr="0020239C" w:rsidRDefault="00CC2259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965D0" w:rsidRPr="0020239C" w:rsidRDefault="004965D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965D0" w:rsidRPr="0020239C" w:rsidRDefault="004965D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965D0" w:rsidRPr="0020239C" w:rsidRDefault="004965D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965D0" w:rsidRPr="0020239C" w:rsidRDefault="004965D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965D0" w:rsidRPr="0020239C" w:rsidRDefault="004965D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965D0" w:rsidRPr="0020239C" w:rsidRDefault="004965D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965D0" w:rsidRPr="0020239C" w:rsidRDefault="004965D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965D0" w:rsidRPr="0020239C" w:rsidRDefault="004965D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965D0" w:rsidRPr="0020239C" w:rsidRDefault="004965D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965D0" w:rsidRPr="0020239C" w:rsidRDefault="004965D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965D0" w:rsidRPr="0020239C" w:rsidRDefault="004965D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965D0" w:rsidRPr="0020239C" w:rsidRDefault="004965D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965D0" w:rsidRPr="0020239C" w:rsidRDefault="004965D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965D0" w:rsidRPr="0020239C" w:rsidRDefault="004965D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4790C" w:rsidRDefault="0014790C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bookmarkStart w:id="1" w:name="_GoBack"/>
      <w:bookmarkEnd w:id="1"/>
    </w:p>
    <w:p w:rsidR="006156F0" w:rsidRPr="0020239C" w:rsidRDefault="004965D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023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</w:t>
      </w:r>
      <w:r w:rsidR="006156F0" w:rsidRPr="002023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mpio Pausania, </w:t>
      </w:r>
      <w:r w:rsidR="00D167C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29.11</w:t>
      </w:r>
      <w:r w:rsidR="0088589D" w:rsidRPr="002023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.2020</w:t>
      </w:r>
      <w:r w:rsidR="006156F0" w:rsidRPr="002023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="006156F0" w:rsidRPr="002023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="006156F0" w:rsidRPr="002023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  <w:t>il Giudice</w:t>
      </w:r>
    </w:p>
    <w:p w:rsidR="00D97601" w:rsidRPr="0020239C" w:rsidRDefault="00C63BAB" w:rsidP="0020239C">
      <w:pPr>
        <w:tabs>
          <w:tab w:val="left" w:pos="5387"/>
        </w:tabs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023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  <w:r w:rsidR="006B49DE" w:rsidRPr="002023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Dott.ssa Camilla Tesi</w:t>
      </w:r>
    </w:p>
    <w:sectPr w:rsidR="00D97601" w:rsidRPr="0020239C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410" w:rsidRDefault="00FC0410" w:rsidP="00D015F9">
      <w:pPr>
        <w:spacing w:after="0" w:line="240" w:lineRule="auto"/>
      </w:pPr>
      <w:r>
        <w:separator/>
      </w:r>
    </w:p>
  </w:endnote>
  <w:endnote w:type="continuationSeparator" w:id="0">
    <w:p w:rsidR="00FC0410" w:rsidRDefault="00FC0410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C86" w:rsidRDefault="00930C86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410" w:rsidRDefault="00FC0410" w:rsidP="00D015F9">
      <w:pPr>
        <w:spacing w:after="0" w:line="240" w:lineRule="auto"/>
      </w:pPr>
      <w:r>
        <w:separator/>
      </w:r>
    </w:p>
  </w:footnote>
  <w:footnote w:type="continuationSeparator" w:id="0">
    <w:p w:rsidR="00FC0410" w:rsidRDefault="00FC0410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E6609"/>
    <w:multiLevelType w:val="hybridMultilevel"/>
    <w:tmpl w:val="FAB2418E"/>
    <w:lvl w:ilvl="0" w:tplc="4AAAF18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C6428"/>
    <w:multiLevelType w:val="hybridMultilevel"/>
    <w:tmpl w:val="154A36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5AC2"/>
    <w:rsid w:val="0002753A"/>
    <w:rsid w:val="00034BA7"/>
    <w:rsid w:val="00040667"/>
    <w:rsid w:val="00043C79"/>
    <w:rsid w:val="0004764F"/>
    <w:rsid w:val="00050E74"/>
    <w:rsid w:val="00055425"/>
    <w:rsid w:val="00056880"/>
    <w:rsid w:val="000579AC"/>
    <w:rsid w:val="00067C7F"/>
    <w:rsid w:val="000727D1"/>
    <w:rsid w:val="000769D0"/>
    <w:rsid w:val="00085781"/>
    <w:rsid w:val="000905B1"/>
    <w:rsid w:val="00090A6F"/>
    <w:rsid w:val="00093532"/>
    <w:rsid w:val="000B13CE"/>
    <w:rsid w:val="000B2331"/>
    <w:rsid w:val="000B6C73"/>
    <w:rsid w:val="000B7A9E"/>
    <w:rsid w:val="000D2BD8"/>
    <w:rsid w:val="000D554F"/>
    <w:rsid w:val="000D7AC4"/>
    <w:rsid w:val="000E1494"/>
    <w:rsid w:val="000F5CCC"/>
    <w:rsid w:val="00101538"/>
    <w:rsid w:val="00101B7E"/>
    <w:rsid w:val="00114FAB"/>
    <w:rsid w:val="001161E7"/>
    <w:rsid w:val="00124A48"/>
    <w:rsid w:val="00124DDD"/>
    <w:rsid w:val="001347AD"/>
    <w:rsid w:val="00137684"/>
    <w:rsid w:val="001401C5"/>
    <w:rsid w:val="001444DC"/>
    <w:rsid w:val="0014503F"/>
    <w:rsid w:val="00146682"/>
    <w:rsid w:val="0014790C"/>
    <w:rsid w:val="00150DC4"/>
    <w:rsid w:val="00156915"/>
    <w:rsid w:val="0017138D"/>
    <w:rsid w:val="0017671F"/>
    <w:rsid w:val="00177FF9"/>
    <w:rsid w:val="00195D46"/>
    <w:rsid w:val="00195DD7"/>
    <w:rsid w:val="001A5C06"/>
    <w:rsid w:val="001C7768"/>
    <w:rsid w:val="001D4192"/>
    <w:rsid w:val="001D6E98"/>
    <w:rsid w:val="001E32AC"/>
    <w:rsid w:val="001F1F3A"/>
    <w:rsid w:val="001F7F73"/>
    <w:rsid w:val="0020239C"/>
    <w:rsid w:val="00215561"/>
    <w:rsid w:val="00220601"/>
    <w:rsid w:val="00224634"/>
    <w:rsid w:val="00230AA6"/>
    <w:rsid w:val="002311D9"/>
    <w:rsid w:val="00235D8F"/>
    <w:rsid w:val="002418D7"/>
    <w:rsid w:val="00242C85"/>
    <w:rsid w:val="00243313"/>
    <w:rsid w:val="00247D04"/>
    <w:rsid w:val="00251BAB"/>
    <w:rsid w:val="0025647E"/>
    <w:rsid w:val="002604BD"/>
    <w:rsid w:val="002629DA"/>
    <w:rsid w:val="00283200"/>
    <w:rsid w:val="00285B93"/>
    <w:rsid w:val="002B456B"/>
    <w:rsid w:val="002B6DBD"/>
    <w:rsid w:val="002C0A46"/>
    <w:rsid w:val="002C3D6D"/>
    <w:rsid w:val="002C6F48"/>
    <w:rsid w:val="002D1441"/>
    <w:rsid w:val="00305889"/>
    <w:rsid w:val="00305CE3"/>
    <w:rsid w:val="00307977"/>
    <w:rsid w:val="00307D82"/>
    <w:rsid w:val="00311F69"/>
    <w:rsid w:val="003121A0"/>
    <w:rsid w:val="003122BB"/>
    <w:rsid w:val="00313E30"/>
    <w:rsid w:val="00317C0F"/>
    <w:rsid w:val="00323216"/>
    <w:rsid w:val="00324A2F"/>
    <w:rsid w:val="003321DB"/>
    <w:rsid w:val="00332A2B"/>
    <w:rsid w:val="00333F6B"/>
    <w:rsid w:val="00344EE6"/>
    <w:rsid w:val="00346605"/>
    <w:rsid w:val="0035308B"/>
    <w:rsid w:val="00354FE9"/>
    <w:rsid w:val="003557D9"/>
    <w:rsid w:val="003639B2"/>
    <w:rsid w:val="00371100"/>
    <w:rsid w:val="0037494D"/>
    <w:rsid w:val="0038418B"/>
    <w:rsid w:val="00385623"/>
    <w:rsid w:val="00395275"/>
    <w:rsid w:val="003973B5"/>
    <w:rsid w:val="003A6A75"/>
    <w:rsid w:val="003B784E"/>
    <w:rsid w:val="003C354C"/>
    <w:rsid w:val="003C557B"/>
    <w:rsid w:val="003C5E47"/>
    <w:rsid w:val="003C64E4"/>
    <w:rsid w:val="003C6C3E"/>
    <w:rsid w:val="003D2634"/>
    <w:rsid w:val="003D3F38"/>
    <w:rsid w:val="003E286E"/>
    <w:rsid w:val="003F3B66"/>
    <w:rsid w:val="004149AB"/>
    <w:rsid w:val="00416085"/>
    <w:rsid w:val="004201CF"/>
    <w:rsid w:val="00420A22"/>
    <w:rsid w:val="00430C85"/>
    <w:rsid w:val="00440325"/>
    <w:rsid w:val="004437B4"/>
    <w:rsid w:val="00453F78"/>
    <w:rsid w:val="00456DFD"/>
    <w:rsid w:val="0047253C"/>
    <w:rsid w:val="00480AD3"/>
    <w:rsid w:val="0048552F"/>
    <w:rsid w:val="00485E93"/>
    <w:rsid w:val="004917F1"/>
    <w:rsid w:val="004918F5"/>
    <w:rsid w:val="00493C0E"/>
    <w:rsid w:val="00495548"/>
    <w:rsid w:val="004965D0"/>
    <w:rsid w:val="004965E3"/>
    <w:rsid w:val="00497943"/>
    <w:rsid w:val="00497974"/>
    <w:rsid w:val="004A3625"/>
    <w:rsid w:val="004B3429"/>
    <w:rsid w:val="004C2F32"/>
    <w:rsid w:val="004C40BA"/>
    <w:rsid w:val="004D0E5B"/>
    <w:rsid w:val="004D243A"/>
    <w:rsid w:val="004D4DE7"/>
    <w:rsid w:val="004E1B0E"/>
    <w:rsid w:val="004F61E3"/>
    <w:rsid w:val="004F6802"/>
    <w:rsid w:val="0050326F"/>
    <w:rsid w:val="00505E1F"/>
    <w:rsid w:val="00513469"/>
    <w:rsid w:val="005159AF"/>
    <w:rsid w:val="005246A2"/>
    <w:rsid w:val="005254C1"/>
    <w:rsid w:val="00532BD8"/>
    <w:rsid w:val="00533EA4"/>
    <w:rsid w:val="005504C0"/>
    <w:rsid w:val="00551C0D"/>
    <w:rsid w:val="005537CD"/>
    <w:rsid w:val="00555DE3"/>
    <w:rsid w:val="00560986"/>
    <w:rsid w:val="00564515"/>
    <w:rsid w:val="00571411"/>
    <w:rsid w:val="00581EFA"/>
    <w:rsid w:val="00584C94"/>
    <w:rsid w:val="00587509"/>
    <w:rsid w:val="005A7ACD"/>
    <w:rsid w:val="005B2A15"/>
    <w:rsid w:val="005B3222"/>
    <w:rsid w:val="005C3AD7"/>
    <w:rsid w:val="005E1CE0"/>
    <w:rsid w:val="005E3E40"/>
    <w:rsid w:val="005F65D7"/>
    <w:rsid w:val="0060554D"/>
    <w:rsid w:val="006106F6"/>
    <w:rsid w:val="0061200F"/>
    <w:rsid w:val="006156F0"/>
    <w:rsid w:val="006228D9"/>
    <w:rsid w:val="0064208A"/>
    <w:rsid w:val="00644E04"/>
    <w:rsid w:val="006575C0"/>
    <w:rsid w:val="00665C58"/>
    <w:rsid w:val="0067032B"/>
    <w:rsid w:val="00676D0B"/>
    <w:rsid w:val="00680A85"/>
    <w:rsid w:val="006836E7"/>
    <w:rsid w:val="006860EC"/>
    <w:rsid w:val="0068779B"/>
    <w:rsid w:val="0069244F"/>
    <w:rsid w:val="0069578E"/>
    <w:rsid w:val="006A2774"/>
    <w:rsid w:val="006B49DE"/>
    <w:rsid w:val="006C0056"/>
    <w:rsid w:val="006C1E76"/>
    <w:rsid w:val="006C2F86"/>
    <w:rsid w:val="006C649F"/>
    <w:rsid w:val="006E32BF"/>
    <w:rsid w:val="006E3F35"/>
    <w:rsid w:val="006E4E47"/>
    <w:rsid w:val="006F1ECB"/>
    <w:rsid w:val="006F20D9"/>
    <w:rsid w:val="00703E12"/>
    <w:rsid w:val="00712B22"/>
    <w:rsid w:val="00714694"/>
    <w:rsid w:val="00714CBC"/>
    <w:rsid w:val="00715352"/>
    <w:rsid w:val="00743E05"/>
    <w:rsid w:val="00752E31"/>
    <w:rsid w:val="00752F43"/>
    <w:rsid w:val="007545EB"/>
    <w:rsid w:val="00754654"/>
    <w:rsid w:val="00755857"/>
    <w:rsid w:val="00766AD5"/>
    <w:rsid w:val="00773E47"/>
    <w:rsid w:val="007A5CA0"/>
    <w:rsid w:val="007A7C1B"/>
    <w:rsid w:val="007B21C6"/>
    <w:rsid w:val="007B6CBE"/>
    <w:rsid w:val="007D06F2"/>
    <w:rsid w:val="007E0160"/>
    <w:rsid w:val="007E6CCF"/>
    <w:rsid w:val="007E7CAF"/>
    <w:rsid w:val="007F0DE3"/>
    <w:rsid w:val="007F2551"/>
    <w:rsid w:val="007F3259"/>
    <w:rsid w:val="008243A1"/>
    <w:rsid w:val="00836AF1"/>
    <w:rsid w:val="00847C33"/>
    <w:rsid w:val="00847C9D"/>
    <w:rsid w:val="00853225"/>
    <w:rsid w:val="00855450"/>
    <w:rsid w:val="008579B8"/>
    <w:rsid w:val="00872DF3"/>
    <w:rsid w:val="00875D8A"/>
    <w:rsid w:val="00883AFC"/>
    <w:rsid w:val="0088496B"/>
    <w:rsid w:val="0088589D"/>
    <w:rsid w:val="0088628E"/>
    <w:rsid w:val="008A5F63"/>
    <w:rsid w:val="008A70FB"/>
    <w:rsid w:val="008A79AA"/>
    <w:rsid w:val="008B69E1"/>
    <w:rsid w:val="008B6F0D"/>
    <w:rsid w:val="008C1527"/>
    <w:rsid w:val="008C2E2E"/>
    <w:rsid w:val="008D2528"/>
    <w:rsid w:val="008F7FA1"/>
    <w:rsid w:val="00916863"/>
    <w:rsid w:val="00930C86"/>
    <w:rsid w:val="00965157"/>
    <w:rsid w:val="00966E93"/>
    <w:rsid w:val="00967227"/>
    <w:rsid w:val="00973CBC"/>
    <w:rsid w:val="009757E9"/>
    <w:rsid w:val="00976717"/>
    <w:rsid w:val="009807A7"/>
    <w:rsid w:val="00984145"/>
    <w:rsid w:val="00984CA9"/>
    <w:rsid w:val="00987EF2"/>
    <w:rsid w:val="009C5E7E"/>
    <w:rsid w:val="009D25A9"/>
    <w:rsid w:val="009F0E76"/>
    <w:rsid w:val="009F5FAD"/>
    <w:rsid w:val="00A12534"/>
    <w:rsid w:val="00A14761"/>
    <w:rsid w:val="00A23C7F"/>
    <w:rsid w:val="00A23F31"/>
    <w:rsid w:val="00A330E7"/>
    <w:rsid w:val="00A35592"/>
    <w:rsid w:val="00A3582F"/>
    <w:rsid w:val="00A4541F"/>
    <w:rsid w:val="00A50D46"/>
    <w:rsid w:val="00A63546"/>
    <w:rsid w:val="00A66259"/>
    <w:rsid w:val="00A865FE"/>
    <w:rsid w:val="00A97417"/>
    <w:rsid w:val="00AA2DE4"/>
    <w:rsid w:val="00AB0730"/>
    <w:rsid w:val="00AB0AC8"/>
    <w:rsid w:val="00AB122A"/>
    <w:rsid w:val="00AB2E35"/>
    <w:rsid w:val="00AB6920"/>
    <w:rsid w:val="00AE3443"/>
    <w:rsid w:val="00AF1BC5"/>
    <w:rsid w:val="00AF27D1"/>
    <w:rsid w:val="00AF4548"/>
    <w:rsid w:val="00B06BCD"/>
    <w:rsid w:val="00B07029"/>
    <w:rsid w:val="00B13562"/>
    <w:rsid w:val="00B1357B"/>
    <w:rsid w:val="00B20D2B"/>
    <w:rsid w:val="00B36B59"/>
    <w:rsid w:val="00B41645"/>
    <w:rsid w:val="00B41AD9"/>
    <w:rsid w:val="00B424EF"/>
    <w:rsid w:val="00B5105D"/>
    <w:rsid w:val="00B57873"/>
    <w:rsid w:val="00B6462B"/>
    <w:rsid w:val="00B71CF5"/>
    <w:rsid w:val="00B7280B"/>
    <w:rsid w:val="00B84003"/>
    <w:rsid w:val="00B853B9"/>
    <w:rsid w:val="00B9211D"/>
    <w:rsid w:val="00BA3508"/>
    <w:rsid w:val="00BA6C10"/>
    <w:rsid w:val="00BB49C7"/>
    <w:rsid w:val="00BC053F"/>
    <w:rsid w:val="00BC3EC3"/>
    <w:rsid w:val="00BD0A3D"/>
    <w:rsid w:val="00BD6A52"/>
    <w:rsid w:val="00C0049B"/>
    <w:rsid w:val="00C027EF"/>
    <w:rsid w:val="00C03D71"/>
    <w:rsid w:val="00C1056B"/>
    <w:rsid w:val="00C11725"/>
    <w:rsid w:val="00C27BAC"/>
    <w:rsid w:val="00C33415"/>
    <w:rsid w:val="00C3564F"/>
    <w:rsid w:val="00C359F4"/>
    <w:rsid w:val="00C6038E"/>
    <w:rsid w:val="00C613C9"/>
    <w:rsid w:val="00C63884"/>
    <w:rsid w:val="00C63BAB"/>
    <w:rsid w:val="00C65243"/>
    <w:rsid w:val="00C659CC"/>
    <w:rsid w:val="00C664DF"/>
    <w:rsid w:val="00C6729C"/>
    <w:rsid w:val="00C67436"/>
    <w:rsid w:val="00C742E4"/>
    <w:rsid w:val="00C87430"/>
    <w:rsid w:val="00C93357"/>
    <w:rsid w:val="00C96CF5"/>
    <w:rsid w:val="00CA118B"/>
    <w:rsid w:val="00CA215F"/>
    <w:rsid w:val="00CC2259"/>
    <w:rsid w:val="00CD16C9"/>
    <w:rsid w:val="00CD5F13"/>
    <w:rsid w:val="00CD7482"/>
    <w:rsid w:val="00CE4E28"/>
    <w:rsid w:val="00CE5ADD"/>
    <w:rsid w:val="00CF62FF"/>
    <w:rsid w:val="00D015F9"/>
    <w:rsid w:val="00D06A6B"/>
    <w:rsid w:val="00D10501"/>
    <w:rsid w:val="00D167CE"/>
    <w:rsid w:val="00D2072A"/>
    <w:rsid w:val="00D21FC3"/>
    <w:rsid w:val="00D24DFE"/>
    <w:rsid w:val="00D26DD7"/>
    <w:rsid w:val="00D31525"/>
    <w:rsid w:val="00D53028"/>
    <w:rsid w:val="00D72344"/>
    <w:rsid w:val="00D85BB4"/>
    <w:rsid w:val="00D86F08"/>
    <w:rsid w:val="00D9487F"/>
    <w:rsid w:val="00D97601"/>
    <w:rsid w:val="00DA0346"/>
    <w:rsid w:val="00DA5828"/>
    <w:rsid w:val="00DA5F23"/>
    <w:rsid w:val="00DA65B2"/>
    <w:rsid w:val="00DA6AD2"/>
    <w:rsid w:val="00DB3B49"/>
    <w:rsid w:val="00DC221D"/>
    <w:rsid w:val="00DC6124"/>
    <w:rsid w:val="00DD4B80"/>
    <w:rsid w:val="00DD53A5"/>
    <w:rsid w:val="00DD6A67"/>
    <w:rsid w:val="00DD6BBA"/>
    <w:rsid w:val="00DD7844"/>
    <w:rsid w:val="00DE0878"/>
    <w:rsid w:val="00DE3CEF"/>
    <w:rsid w:val="00E00710"/>
    <w:rsid w:val="00E00927"/>
    <w:rsid w:val="00E0695F"/>
    <w:rsid w:val="00E121B2"/>
    <w:rsid w:val="00E417DD"/>
    <w:rsid w:val="00E455C7"/>
    <w:rsid w:val="00E458A9"/>
    <w:rsid w:val="00E54E7E"/>
    <w:rsid w:val="00E5687F"/>
    <w:rsid w:val="00E6058E"/>
    <w:rsid w:val="00E62823"/>
    <w:rsid w:val="00E647C1"/>
    <w:rsid w:val="00E6604C"/>
    <w:rsid w:val="00E77ECC"/>
    <w:rsid w:val="00E8140F"/>
    <w:rsid w:val="00E97089"/>
    <w:rsid w:val="00E971AD"/>
    <w:rsid w:val="00EB7043"/>
    <w:rsid w:val="00ED086F"/>
    <w:rsid w:val="00ED2855"/>
    <w:rsid w:val="00EE4764"/>
    <w:rsid w:val="00EE6D1B"/>
    <w:rsid w:val="00F104F6"/>
    <w:rsid w:val="00F1707F"/>
    <w:rsid w:val="00F17F9C"/>
    <w:rsid w:val="00F21722"/>
    <w:rsid w:val="00F34173"/>
    <w:rsid w:val="00F3618A"/>
    <w:rsid w:val="00F37DFB"/>
    <w:rsid w:val="00F404B0"/>
    <w:rsid w:val="00F55345"/>
    <w:rsid w:val="00F55430"/>
    <w:rsid w:val="00F61464"/>
    <w:rsid w:val="00F6454E"/>
    <w:rsid w:val="00F72A17"/>
    <w:rsid w:val="00F77906"/>
    <w:rsid w:val="00F82482"/>
    <w:rsid w:val="00F9012D"/>
    <w:rsid w:val="00F93955"/>
    <w:rsid w:val="00F959AB"/>
    <w:rsid w:val="00FA14B8"/>
    <w:rsid w:val="00FA5FE5"/>
    <w:rsid w:val="00FA7A23"/>
    <w:rsid w:val="00FB618E"/>
    <w:rsid w:val="00FC0410"/>
    <w:rsid w:val="00FD53A1"/>
    <w:rsid w:val="00FE03D9"/>
    <w:rsid w:val="00FE1C98"/>
    <w:rsid w:val="00FE51B4"/>
    <w:rsid w:val="00FF06C4"/>
    <w:rsid w:val="00FF545C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C917-73AC-4014-98D1-2CEEDBD2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3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3</cp:revision>
  <cp:lastPrinted>2020-10-27T12:08:00Z</cp:lastPrinted>
  <dcterms:created xsi:type="dcterms:W3CDTF">2020-12-02T10:33:00Z</dcterms:created>
  <dcterms:modified xsi:type="dcterms:W3CDTF">2020-12-02T10:35:00Z</dcterms:modified>
</cp:coreProperties>
</file>